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A91" w:rsidRDefault="00DA5A91">
      <w:pPr>
        <w:pStyle w:val="ConsPlusTitle"/>
        <w:jc w:val="center"/>
      </w:pPr>
      <w:bookmarkStart w:id="0" w:name="_GoBack"/>
      <w:bookmarkEnd w:id="0"/>
      <w:r>
        <w:t>МИНИСТЕРСТВО ЗДРАВООХРАНЕНИЯ РОССИЙСКОЙ ФЕДЕРАЦИИ</w:t>
      </w:r>
    </w:p>
    <w:p w:rsidR="00DA5A91" w:rsidRDefault="00DA5A91">
      <w:pPr>
        <w:pStyle w:val="ConsPlusTitle"/>
        <w:jc w:val="center"/>
      </w:pPr>
      <w:r>
        <w:t>N 427н</w:t>
      </w:r>
    </w:p>
    <w:p w:rsidR="00DA5A91" w:rsidRDefault="00DA5A91">
      <w:pPr>
        <w:pStyle w:val="ConsPlusTitle"/>
        <w:jc w:val="center"/>
      </w:pPr>
    </w:p>
    <w:p w:rsidR="00DA5A91" w:rsidRDefault="00DA5A91">
      <w:pPr>
        <w:pStyle w:val="ConsPlusTitle"/>
        <w:jc w:val="center"/>
      </w:pPr>
      <w:r>
        <w:t>МИНИСТЕРСТВО ТРУДА И СОЦИАЛЬНОЙ ЗАЩИТЫ РОССИЙСКОЙ ФЕДЕРАЦИИ</w:t>
      </w:r>
    </w:p>
    <w:p w:rsidR="00DA5A91" w:rsidRDefault="00DA5A91">
      <w:pPr>
        <w:pStyle w:val="ConsPlusTitle"/>
        <w:jc w:val="center"/>
      </w:pPr>
      <w:r>
        <w:t>N 443н</w:t>
      </w:r>
    </w:p>
    <w:p w:rsidR="00DA5A91" w:rsidRDefault="00DA5A91">
      <w:pPr>
        <w:pStyle w:val="ConsPlusTitle"/>
        <w:jc w:val="center"/>
      </w:pPr>
    </w:p>
    <w:p w:rsidR="00DA5A91" w:rsidRDefault="00DA5A91">
      <w:pPr>
        <w:pStyle w:val="ConsPlusTitle"/>
        <w:jc w:val="center"/>
      </w:pPr>
      <w:r>
        <w:t>ПРИКАЗ</w:t>
      </w:r>
    </w:p>
    <w:p w:rsidR="00DA5A91" w:rsidRDefault="00DA5A91">
      <w:pPr>
        <w:pStyle w:val="ConsPlusTitle"/>
        <w:jc w:val="center"/>
      </w:pPr>
      <w:r>
        <w:t>от 8 июля 2015 года</w:t>
      </w:r>
    </w:p>
    <w:p w:rsidR="00DA5A91" w:rsidRDefault="00DA5A91">
      <w:pPr>
        <w:pStyle w:val="ConsPlusTitle"/>
        <w:jc w:val="center"/>
      </w:pPr>
    </w:p>
    <w:p w:rsidR="00DA5A91" w:rsidRDefault="00DA5A91">
      <w:pPr>
        <w:pStyle w:val="ConsPlusTitle"/>
        <w:jc w:val="center"/>
      </w:pPr>
      <w:r>
        <w:t xml:space="preserve">О ПРИЗНАНИИ </w:t>
      </w:r>
      <w:proofErr w:type="gramStart"/>
      <w:r>
        <w:t>УТРАТИВШИМИ</w:t>
      </w:r>
      <w:proofErr w:type="gramEnd"/>
      <w:r>
        <w:t xml:space="preserve"> СИЛУ</w:t>
      </w:r>
    </w:p>
    <w:p w:rsidR="00DA5A91" w:rsidRDefault="00DA5A91">
      <w:pPr>
        <w:pStyle w:val="ConsPlusTitle"/>
        <w:jc w:val="center"/>
      </w:pPr>
      <w:r>
        <w:t>НЕКОТОРЫХ ПРИКАЗОВ МИНИСТЕРСТВА ЗДРАВООХРАНЕНИЯ</w:t>
      </w:r>
    </w:p>
    <w:p w:rsidR="00DA5A91" w:rsidRDefault="00DA5A91">
      <w:pPr>
        <w:pStyle w:val="ConsPlusTitle"/>
        <w:jc w:val="center"/>
      </w:pPr>
      <w:r>
        <w:t>И СОЦИАЛЬНОГО РАЗВИТИЯ РОССИЙСКОЙ ФЕДЕРАЦИИ</w:t>
      </w:r>
    </w:p>
    <w:p w:rsidR="00DA5A91" w:rsidRDefault="00DA5A91">
      <w:pPr>
        <w:pStyle w:val="ConsPlusNormal"/>
        <w:jc w:val="both"/>
      </w:pPr>
    </w:p>
    <w:p w:rsidR="00DA5A91" w:rsidRDefault="00DA5A91">
      <w:pPr>
        <w:pStyle w:val="ConsPlusNormal"/>
        <w:ind w:firstLine="540"/>
        <w:jc w:val="both"/>
      </w:pPr>
      <w:r>
        <w:t>Приказываем:</w:t>
      </w:r>
    </w:p>
    <w:p w:rsidR="00DA5A91" w:rsidRDefault="00DA5A91">
      <w:pPr>
        <w:pStyle w:val="ConsPlusNormal"/>
        <w:ind w:firstLine="540"/>
        <w:jc w:val="both"/>
      </w:pPr>
      <w:r>
        <w:t>Признать утратившими силу:</w:t>
      </w:r>
    </w:p>
    <w:p w:rsidR="00DA5A91" w:rsidRDefault="00DA5A91">
      <w:pPr>
        <w:pStyle w:val="ConsPlusNormal"/>
        <w:ind w:firstLine="540"/>
        <w:jc w:val="both"/>
      </w:pPr>
      <w:hyperlink r:id="rId5" w:history="1">
        <w:proofErr w:type="gramStart"/>
        <w:r>
          <w:rPr>
            <w:color w:val="0000FF"/>
          </w:rPr>
          <w:t>приказ</w:t>
        </w:r>
      </w:hyperlink>
      <w:r>
        <w:t xml:space="preserve"> Министерства здравоохранения и социального развития Российской Федерации от 15 февраля 2006 г. N 93 "Об организации работы по формированию Перечня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(зарегистрирован Министерством юстиции Российской Федерации 6 марта 2006 г., регистрационный N 7559);</w:t>
      </w:r>
      <w:proofErr w:type="gramEnd"/>
    </w:p>
    <w:p w:rsidR="00DA5A91" w:rsidRDefault="00DA5A91">
      <w:pPr>
        <w:pStyle w:val="ConsPlusNormal"/>
        <w:ind w:firstLine="540"/>
        <w:jc w:val="both"/>
      </w:pPr>
      <w:hyperlink r:id="rId6" w:history="1">
        <w:proofErr w:type="gramStart"/>
        <w:r>
          <w:rPr>
            <w:color w:val="0000FF"/>
          </w:rPr>
          <w:t>приказ</w:t>
        </w:r>
      </w:hyperlink>
      <w:r>
        <w:t xml:space="preserve"> Министерства здравоохранения и социального развития Российской Федерации от 18 сентября 2006 г. N 665 "Об утверждении Перечня лекарственных препаратов, в том числе перечня лекарственных препаратов, назначаемых по решению врачебной комиссии лечебно-профилактических учреждений, обеспечение которыми осуществляется в соответствии со стандартами медицинской помощи по рецептам врача (фельдшера) при оказании государственной социальной помощи в виде набора социальных услуг" (зарегистрирован Министерством юстиции Российской</w:t>
      </w:r>
      <w:proofErr w:type="gramEnd"/>
      <w:r>
        <w:t xml:space="preserve"> </w:t>
      </w:r>
      <w:proofErr w:type="gramStart"/>
      <w:r>
        <w:t>Федерации 27 сентября 2006 г., регистрационный N 8322);</w:t>
      </w:r>
      <w:proofErr w:type="gramEnd"/>
    </w:p>
    <w:p w:rsidR="00DA5A91" w:rsidRDefault="00DA5A91">
      <w:pPr>
        <w:pStyle w:val="ConsPlusNormal"/>
        <w:ind w:firstLine="540"/>
        <w:jc w:val="both"/>
      </w:pPr>
      <w:hyperlink r:id="rId7" w:history="1">
        <w:proofErr w:type="gramStart"/>
        <w:r>
          <w:rPr>
            <w:color w:val="0000FF"/>
          </w:rPr>
          <w:t>приказ</w:t>
        </w:r>
      </w:hyperlink>
      <w:r>
        <w:t xml:space="preserve"> Министерства здравоохранения и социального развития Российской Федерации от 19 октября 2007 г. N 651 "О внесении изменений в Перечень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(зарегистрирован Министерством юстиции Российской Федерации 19 октября 2007 г., регистрационный N 10367);</w:t>
      </w:r>
      <w:proofErr w:type="gramEnd"/>
    </w:p>
    <w:p w:rsidR="00DA5A91" w:rsidRDefault="00DA5A91">
      <w:pPr>
        <w:pStyle w:val="ConsPlusNormal"/>
        <w:ind w:firstLine="540"/>
        <w:jc w:val="both"/>
      </w:pPr>
      <w:hyperlink r:id="rId8" w:history="1">
        <w:r>
          <w:rPr>
            <w:color w:val="0000FF"/>
          </w:rPr>
          <w:t>приказ</w:t>
        </w:r>
      </w:hyperlink>
      <w:r>
        <w:t xml:space="preserve"> Министерства здравоохранения и социального развития Российской Федерации от 27 августа 2008 г. N 451н "О внесении изменений в перечень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w:t>
      </w:r>
      <w:proofErr w:type="gramStart"/>
      <w:r>
        <w:t>зарегистрирован</w:t>
      </w:r>
      <w:proofErr w:type="gramEnd"/>
      <w:r>
        <w:t xml:space="preserve"> Министерством юстиции Российской Федерации 10 сентября 2008 г., регистрационный N 12254);</w:t>
      </w:r>
    </w:p>
    <w:p w:rsidR="00DA5A91" w:rsidRDefault="00DA5A91">
      <w:pPr>
        <w:pStyle w:val="ConsPlusNormal"/>
        <w:ind w:firstLine="540"/>
        <w:jc w:val="both"/>
      </w:pPr>
      <w:hyperlink r:id="rId9" w:history="1">
        <w:proofErr w:type="gramStart"/>
        <w:r>
          <w:rPr>
            <w:color w:val="0000FF"/>
          </w:rPr>
          <w:t>приказ</w:t>
        </w:r>
      </w:hyperlink>
      <w:r>
        <w:t xml:space="preserve"> Министерства здравоохранения и социального развития Российской Федерации от 1 декабря 2008 г. N 690н "О внесении изменений в Перечень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(зарегистрирован Министерством юстиции Российской Федерации 22 декабря 2008 г., регистрационный N 12917);</w:t>
      </w:r>
      <w:proofErr w:type="gramEnd"/>
    </w:p>
    <w:p w:rsidR="00DA5A91" w:rsidRDefault="00DA5A91">
      <w:pPr>
        <w:pStyle w:val="ConsPlusNormal"/>
        <w:ind w:firstLine="540"/>
        <w:jc w:val="both"/>
      </w:pPr>
      <w:hyperlink r:id="rId10" w:history="1">
        <w:proofErr w:type="gramStart"/>
        <w:r>
          <w:rPr>
            <w:color w:val="0000FF"/>
          </w:rPr>
          <w:t>приказ</w:t>
        </w:r>
      </w:hyperlink>
      <w:r>
        <w:t xml:space="preserve"> Министерства здравоохранения и социального развития Российской Федерации от 23 декабря 2008 г. N 760н "О внесении изменений в Перечень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(зарегистрирован Министерством юстиции Российской Федерации 28 января 2009 г., регистрационный N 13195);</w:t>
      </w:r>
      <w:proofErr w:type="gramEnd"/>
    </w:p>
    <w:p w:rsidR="00DA5A91" w:rsidRDefault="00DA5A91">
      <w:pPr>
        <w:pStyle w:val="ConsPlusNormal"/>
        <w:ind w:firstLine="540"/>
        <w:jc w:val="both"/>
      </w:pPr>
      <w:hyperlink r:id="rId11" w:history="1">
        <w:proofErr w:type="gramStart"/>
        <w:r>
          <w:rPr>
            <w:color w:val="0000FF"/>
          </w:rPr>
          <w:t>приказ</w:t>
        </w:r>
      </w:hyperlink>
      <w:r>
        <w:t xml:space="preserve"> Министерства здравоохранения и социального развития Российской Федерации от 10 ноября 2011 г. N 1340н "О внесении изменений в Приказ Министерства здравоохранения и социального развития Российской Федерации от 18 сентября 2006 г. N 665 "Об утверждении Перечня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w:t>
      </w:r>
      <w:proofErr w:type="gramEnd"/>
      <w:r>
        <w:t>" (</w:t>
      </w:r>
      <w:proofErr w:type="gramStart"/>
      <w:r>
        <w:t>зарегистрирован</w:t>
      </w:r>
      <w:proofErr w:type="gramEnd"/>
      <w:r>
        <w:t xml:space="preserve"> Министерством юстиции Российской Федерации 23 ноября 2011 г., регистрационный N 22368);</w:t>
      </w:r>
    </w:p>
    <w:p w:rsidR="00DA5A91" w:rsidRDefault="00DA5A91">
      <w:pPr>
        <w:pStyle w:val="ConsPlusNormal"/>
        <w:ind w:firstLine="540"/>
        <w:jc w:val="both"/>
      </w:pPr>
      <w:hyperlink r:id="rId12" w:history="1">
        <w:r>
          <w:rPr>
            <w:color w:val="0000FF"/>
          </w:rPr>
          <w:t>приказ</w:t>
        </w:r>
      </w:hyperlink>
      <w:r>
        <w:t xml:space="preserve"> Министерства здравоохранения и социального развития Российской Федерации от 27 мая 2009 г. N 276н "О порядке формирования проекта перечня жизненно необходимых и важнейших </w:t>
      </w:r>
      <w:r>
        <w:lastRenderedPageBreak/>
        <w:t>лекарственных средств" (зарегистрирован Министерством юстиции Российской Федерации 28 мая 2009 г., регистрационный N 14020);</w:t>
      </w:r>
    </w:p>
    <w:p w:rsidR="00DA5A91" w:rsidRDefault="00DA5A91">
      <w:pPr>
        <w:pStyle w:val="ConsPlusNormal"/>
        <w:ind w:firstLine="540"/>
        <w:jc w:val="both"/>
      </w:pPr>
      <w:hyperlink r:id="rId13" w:history="1">
        <w:r>
          <w:rPr>
            <w:color w:val="0000FF"/>
          </w:rPr>
          <w:t>приказ</w:t>
        </w:r>
      </w:hyperlink>
      <w:r>
        <w:t xml:space="preserve"> Министерства здравоохранения и социального развития Российской Федерации от 15 сентября 2010 г. N 805н "Об утверждении минимального ассортимента лекарственных препаратов для медицинского применения, необходимых для оказания медицинской помощи" (зарегистрирован Министерством юстиции Российской Федерации 4 октября 2010 г., регистрационный N 18612);</w:t>
      </w:r>
    </w:p>
    <w:p w:rsidR="00DA5A91" w:rsidRDefault="00DA5A91">
      <w:pPr>
        <w:pStyle w:val="ConsPlusNormal"/>
        <w:ind w:firstLine="540"/>
        <w:jc w:val="both"/>
      </w:pPr>
      <w:hyperlink r:id="rId14" w:history="1">
        <w:proofErr w:type="gramStart"/>
        <w:r>
          <w:rPr>
            <w:color w:val="0000FF"/>
          </w:rPr>
          <w:t>приказ</w:t>
        </w:r>
      </w:hyperlink>
      <w:r>
        <w:t xml:space="preserve"> Министерства здравоохранения и социального развития Российской Федерации от 26 апреля 2011 г. N 351н "О внесении изменений в Приказ Министерства здравоохранения и социального развития Российской Федерации от 15 сентября 2010 г. N 805н "Об утверждении минимального ассортимента лекарственных препаратов для медицинского применения, необходимых для оказания медицинской помощи" (зарегистрирован Министерством юстиции Российской Федерации 5 августа 2011 г., регистрационный N 21566).</w:t>
      </w:r>
      <w:proofErr w:type="gramEnd"/>
    </w:p>
    <w:p w:rsidR="00DA5A91" w:rsidRDefault="00DA5A91">
      <w:pPr>
        <w:pStyle w:val="ConsPlusNormal"/>
        <w:jc w:val="both"/>
      </w:pPr>
    </w:p>
    <w:p w:rsidR="00DA5A91" w:rsidRDefault="00DA5A91">
      <w:pPr>
        <w:pStyle w:val="ConsPlusNormal"/>
        <w:jc w:val="right"/>
      </w:pPr>
      <w:r>
        <w:t>Министр здравоохранения</w:t>
      </w:r>
    </w:p>
    <w:p w:rsidR="00DA5A91" w:rsidRDefault="00DA5A91">
      <w:pPr>
        <w:pStyle w:val="ConsPlusNormal"/>
        <w:jc w:val="right"/>
      </w:pPr>
      <w:r>
        <w:t>Российской Федерации</w:t>
      </w:r>
    </w:p>
    <w:p w:rsidR="00DA5A91" w:rsidRDefault="00DA5A91">
      <w:pPr>
        <w:pStyle w:val="ConsPlusNormal"/>
        <w:jc w:val="right"/>
      </w:pPr>
      <w:r>
        <w:t>В.И.СКВОРЦОВА</w:t>
      </w:r>
    </w:p>
    <w:p w:rsidR="00DA5A91" w:rsidRDefault="00DA5A91">
      <w:pPr>
        <w:pStyle w:val="ConsPlusNormal"/>
        <w:jc w:val="both"/>
      </w:pPr>
    </w:p>
    <w:p w:rsidR="00DA5A91" w:rsidRDefault="00DA5A91">
      <w:pPr>
        <w:pStyle w:val="ConsPlusNormal"/>
        <w:jc w:val="right"/>
      </w:pPr>
      <w:r>
        <w:t>Министр</w:t>
      </w:r>
    </w:p>
    <w:p w:rsidR="00DA5A91" w:rsidRDefault="00DA5A91">
      <w:pPr>
        <w:pStyle w:val="ConsPlusNormal"/>
        <w:jc w:val="right"/>
      </w:pPr>
      <w:r>
        <w:t>труда и социальной защиты</w:t>
      </w:r>
    </w:p>
    <w:p w:rsidR="00DA5A91" w:rsidRDefault="00DA5A91">
      <w:pPr>
        <w:pStyle w:val="ConsPlusNormal"/>
        <w:jc w:val="right"/>
      </w:pPr>
      <w:r>
        <w:t>Российской Федерации</w:t>
      </w:r>
    </w:p>
    <w:p w:rsidR="00DA5A91" w:rsidRDefault="00DA5A91">
      <w:pPr>
        <w:pStyle w:val="ConsPlusNormal"/>
        <w:jc w:val="right"/>
      </w:pPr>
      <w:r>
        <w:t>М.А.ТОПИЛИН</w:t>
      </w:r>
    </w:p>
    <w:p w:rsidR="00DA5A91" w:rsidRDefault="00DA5A91">
      <w:pPr>
        <w:pStyle w:val="ConsPlusNormal"/>
        <w:jc w:val="both"/>
      </w:pPr>
    </w:p>
    <w:p w:rsidR="00DA5A91" w:rsidRDefault="00DA5A91">
      <w:pPr>
        <w:pStyle w:val="ConsPlusNormal"/>
        <w:jc w:val="both"/>
      </w:pPr>
    </w:p>
    <w:p w:rsidR="00DA5A91" w:rsidRDefault="00DA5A91">
      <w:pPr>
        <w:pStyle w:val="ConsPlusNormal"/>
        <w:pBdr>
          <w:top w:val="single" w:sz="6" w:space="0" w:color="auto"/>
        </w:pBdr>
        <w:spacing w:before="100" w:after="100"/>
        <w:jc w:val="both"/>
        <w:rPr>
          <w:sz w:val="2"/>
          <w:szCs w:val="2"/>
        </w:rPr>
      </w:pPr>
    </w:p>
    <w:p w:rsidR="002B5594" w:rsidRDefault="002B5594"/>
    <w:sectPr w:rsidR="002B5594" w:rsidSect="00DA5A91">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91"/>
    <w:rsid w:val="002B5594"/>
    <w:rsid w:val="00DA5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A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5A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5A9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5A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5A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5A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9925115166B7F3ACB6F030A3746387FDF9B0F34DD14F2635453270dDfCM" TargetMode="External"/><Relationship Id="rId13" Type="http://schemas.openxmlformats.org/officeDocument/2006/relationships/hyperlink" Target="consultantplus://offline/ref=D39925115166B7F3ACB6F030A3746387F4F8B8F74ADE122C3D1C3E72DBdDf0M" TargetMode="External"/><Relationship Id="rId3" Type="http://schemas.openxmlformats.org/officeDocument/2006/relationships/settings" Target="settings.xml"/><Relationship Id="rId7" Type="http://schemas.openxmlformats.org/officeDocument/2006/relationships/hyperlink" Target="consultantplus://offline/ref=D39925115166B7F3ACB6F030A3746387F2F8B9F54AD14F2635453270dDfCM" TargetMode="External"/><Relationship Id="rId12" Type="http://schemas.openxmlformats.org/officeDocument/2006/relationships/hyperlink" Target="consultantplus://offline/ref=D39925115166B7F3ACB6EF2FA5746387F6FAB0FF4DD14F2635453270dDfC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39925115166B7F3ACB6F030A3746387F4FBB2F54DDF122C3D1C3E72DBdDf0M" TargetMode="External"/><Relationship Id="rId11" Type="http://schemas.openxmlformats.org/officeDocument/2006/relationships/hyperlink" Target="consultantplus://offline/ref=D39925115166B7F3ACB6F030A3746387F4FBB2F54FD3122C3D1C3E72DBdDf0M" TargetMode="External"/><Relationship Id="rId5" Type="http://schemas.openxmlformats.org/officeDocument/2006/relationships/hyperlink" Target="consultantplus://offline/ref=D39925115166B7F3ACB6F030A3746387F0F1B8F04AD14F2635453270dDfCM" TargetMode="External"/><Relationship Id="rId15" Type="http://schemas.openxmlformats.org/officeDocument/2006/relationships/fontTable" Target="fontTable.xml"/><Relationship Id="rId10" Type="http://schemas.openxmlformats.org/officeDocument/2006/relationships/hyperlink" Target="consultantplus://offline/ref=D39925115166B7F3ACB6F030A3746387FDFDB3F347D14F2635453270dDfCM" TargetMode="External"/><Relationship Id="rId4" Type="http://schemas.openxmlformats.org/officeDocument/2006/relationships/webSettings" Target="webSettings.xml"/><Relationship Id="rId9" Type="http://schemas.openxmlformats.org/officeDocument/2006/relationships/hyperlink" Target="consultantplus://offline/ref=D39925115166B7F3ACB6F030A3746387FDFBB9F748D14F2635453270dDfCM" TargetMode="External"/><Relationship Id="rId14" Type="http://schemas.openxmlformats.org/officeDocument/2006/relationships/hyperlink" Target="consultantplus://offline/ref=D39925115166B7F3ACB6F030A3746387F4F8B8F74CD2122C3D1C3E72DBdD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2015-09-17T12:31:00Z</dcterms:created>
  <dcterms:modified xsi:type="dcterms:W3CDTF">2015-09-17T12:32:00Z</dcterms:modified>
</cp:coreProperties>
</file>